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312" w:beforeLines="100"/>
        <w:ind w:right="118" w:rightChars="56"/>
        <w:jc w:val="center"/>
        <w:rPr>
          <w:rFonts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预 备 党 员 转 正 公 示</w:t>
      </w:r>
    </w:p>
    <w:p>
      <w:pPr>
        <w:widowControl w:val="0"/>
        <w:spacing w:after="156" w:afterLines="50" w:line="400" w:lineRule="exact"/>
        <w:ind w:left="-29" w:leftChars="-107" w:hanging="196" w:hangingChars="82"/>
        <w:jc w:val="left"/>
        <w:rPr>
          <w:rFonts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     </w:t>
      </w:r>
      <w:r>
        <w:rPr>
          <w:rFonts w:hint="eastAsia" w:ascii="华文楷体" w:hAnsi="华文楷体" w:eastAsia="华文楷体" w:cs="华文楷体"/>
          <w:sz w:val="24"/>
          <w:szCs w:val="24"/>
        </w:rPr>
        <w:t>经党组织初步讨论，言宇等3</w:t>
      </w:r>
      <w:r>
        <w:rPr>
          <w:rFonts w:ascii="华文楷体" w:hAnsi="华文楷体" w:eastAsia="华文楷体" w:cs="华文楷体"/>
          <w:sz w:val="24"/>
          <w:szCs w:val="24"/>
        </w:rPr>
        <w:t>3</w:t>
      </w:r>
      <w:r>
        <w:rPr>
          <w:rFonts w:hint="eastAsia" w:ascii="华文楷体" w:hAnsi="华文楷体" w:eastAsia="华文楷体" w:cs="华文楷体"/>
          <w:sz w:val="24"/>
          <w:szCs w:val="24"/>
        </w:rPr>
        <w:t>名同志拟由中共预备党员转为中共正式党员，现予公示：</w:t>
      </w:r>
    </w:p>
    <w:tbl>
      <w:tblPr>
        <w:tblStyle w:val="4"/>
        <w:tblW w:w="88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82"/>
        <w:gridCol w:w="1560"/>
        <w:gridCol w:w="708"/>
        <w:gridCol w:w="1418"/>
        <w:gridCol w:w="709"/>
        <w:gridCol w:w="1729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现任职务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exac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宇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2000年4月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湖南湘潭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17电气二班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组织委员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陈嘉权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1999年12月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湖南新化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17电气二班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文体委员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邓湘君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2000年7月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湖南祁阳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17电气二班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胡威德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1999年11月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湖南双峰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17电气二班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龚雅婧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1998年6月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广西象州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17电气三班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慰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2000年8月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湖南澧县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17电气三班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科技委员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刘美婷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2000年2月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湖南湘乡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17电气五班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学习委员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赵雨晴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2000年3月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湖南沅江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17电气五班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团支书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陶心毅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1998年10月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河北张家口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17自动化一班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团支书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张航艳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1999年1月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湖南衡阳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17自动化一班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1999年2月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湖南岳阳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17自动化二班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组织委员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宁惠芹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1999年5月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湖南攸县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17自动化二班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皮庆林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1998年1月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重庆垫江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17自动化三班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刘英豪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1999年5月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湖南涟源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17自动化三班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陈桂奇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2000年2月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湖南攸县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17自动化四班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尹采云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1999年2月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湖南邵阳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17自动化四班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学习委员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艳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2000年3月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湖南宁乡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17自动化四班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安全委员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卢昌佐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1997年9月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湖南涟源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17电子一班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肖广林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1999年4月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湖南耒阳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17电子一班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组宣委员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袁佳利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1999年10月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湖南汉寿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17电子一班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安全委员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向海平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1998年7月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湖南洪江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17电子二班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学习委员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朱紫钟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1999年10月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湖南湘潭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17电子二班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王金炎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1999年11月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湖南武冈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17电子三班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刘莎莎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1997年11月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湖北老河口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17通信一班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科技委员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周素如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1999年10月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湖南衡南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17通信一班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安全委员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张苗苗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1999年10月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湖南湘潭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17通信二班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玉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1998年6月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云南镇雄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17通信二班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程文琴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1998年12月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贵州绥阳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17通信二班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张汉林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1999年6月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湖南湘潭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6363D"/>
                <w:kern w:val="0"/>
                <w:sz w:val="18"/>
                <w:szCs w:val="18"/>
              </w:rPr>
              <w:t>17通信三班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胡斯纯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1999年9月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湖南浏阳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17通信三班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峰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1999年2月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湖南新宁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17通信三班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团支书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颖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1996年8月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湖南常德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18控制科学与工程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团支书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倩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1998年11月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河北阳原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20控制科学与工程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 w:val="0"/>
        <w:spacing w:before="156" w:beforeLines="50" w:line="400" w:lineRule="exact"/>
        <w:ind w:firstLine="480" w:firstLineChars="200"/>
        <w:rPr>
          <w:rFonts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widowControl w:val="0"/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  <w:szCs w:val="24"/>
        </w:rPr>
      </w:pPr>
    </w:p>
    <w:p>
      <w:pPr>
        <w:widowControl w:val="0"/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  <w:szCs w:val="24"/>
          <w:u w:val="none"/>
        </w:rPr>
      </w:pP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 xml:space="preserve">公示期： 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28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ascii="华文楷体" w:hAnsi="华文楷体" w:eastAsia="华文楷体" w:cs="华文楷体"/>
          <w:sz w:val="24"/>
          <w:szCs w:val="24"/>
          <w:u w:val="none"/>
        </w:rPr>
      </w:pP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>受理人：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陈源,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>受理地点：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信息楼401,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>受理电话：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52890114,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 xml:space="preserve">  E-mail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: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>1935602743</w:t>
      </w: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>@qq.com</w:t>
      </w:r>
      <w:r>
        <w:rPr>
          <w:rFonts w:hint="eastAsia" w:ascii="华文楷体" w:hAnsi="华文楷体" w:eastAsia="华文楷体" w:cs="华文楷体"/>
          <w:sz w:val="24"/>
          <w:szCs w:val="24"/>
          <w:u w:val="none"/>
        </w:rPr>
        <w:t xml:space="preserve"> </w:t>
      </w:r>
    </w:p>
    <w:p>
      <w:pPr>
        <w:widowControl w:val="0"/>
        <w:spacing w:line="400" w:lineRule="exact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党委组织部：立德楼404办公室，电话：58290006，E-mail：dwzzb@hnust.edu.cn</w:t>
      </w:r>
    </w:p>
    <w:p>
      <w:pPr>
        <w:widowControl w:val="0"/>
        <w:spacing w:line="400" w:lineRule="exact"/>
        <w:ind w:firstLine="5520" w:firstLineChars="2300"/>
        <w:rPr>
          <w:rFonts w:ascii="华文楷体" w:hAnsi="华文楷体" w:eastAsia="华文楷体" w:cs="华文楷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信息与电气工程学院</w:t>
      </w:r>
      <w:r>
        <w:rPr>
          <w:rFonts w:hint="eastAsia" w:ascii="华文楷体" w:hAnsi="华文楷体" w:eastAsia="华文楷体" w:cs="华文楷体"/>
          <w:sz w:val="24"/>
          <w:szCs w:val="24"/>
        </w:rPr>
        <w:t>党委</w:t>
      </w:r>
    </w:p>
    <w:p>
      <w:pPr>
        <w:widowControl w:val="0"/>
        <w:spacing w:line="400" w:lineRule="exact"/>
        <w:rPr>
          <w:rFonts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28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13"/>
    <w:rsid w:val="0001118C"/>
    <w:rsid w:val="00052A12"/>
    <w:rsid w:val="00110813"/>
    <w:rsid w:val="00257FE8"/>
    <w:rsid w:val="004240DF"/>
    <w:rsid w:val="0064583E"/>
    <w:rsid w:val="007C5DE4"/>
    <w:rsid w:val="00A36ACF"/>
    <w:rsid w:val="00A658D5"/>
    <w:rsid w:val="00B86F0D"/>
    <w:rsid w:val="00DC44ED"/>
    <w:rsid w:val="00F74595"/>
    <w:rsid w:val="025A3AE2"/>
    <w:rsid w:val="14593C32"/>
    <w:rsid w:val="1BC127AD"/>
    <w:rsid w:val="4AD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dobe 宋体 Std L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Adobe 宋体 Std L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252</Words>
  <Characters>1441</Characters>
  <Lines>12</Lines>
  <Paragraphs>3</Paragraphs>
  <TotalTime>2</TotalTime>
  <ScaleCrop>false</ScaleCrop>
  <LinksUpToDate>false</LinksUpToDate>
  <CharactersWithSpaces>1690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2020-11-27T08:42:00Z</dcterms:created>
  <dc:creator>黄 景嘉</dc:creator>
  <cp:lastModifiedBy>心还是热的</cp:lastModifiedBy>
  <dcterms:modified xsi:type="dcterms:W3CDTF">2020-11-30T01:23:34Z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